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DAAD" w14:textId="4DBD18EC" w:rsidR="000B45B3" w:rsidRPr="00780438" w:rsidRDefault="00CE05ED" w:rsidP="00C63E14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ICONIUM PRODUCTS</w:t>
      </w:r>
    </w:p>
    <w:p w14:paraId="4457F525" w14:textId="6DC4B45D" w:rsidR="00EE43C1" w:rsidRPr="00C63E14" w:rsidRDefault="00EE43C1" w:rsidP="002F4622">
      <w:pPr>
        <w:rPr>
          <w:rFonts w:cstheme="minorHAnsi"/>
          <w:b/>
          <w:bCs/>
          <w:sz w:val="28"/>
          <w:szCs w:val="28"/>
          <w:u w:val="single"/>
        </w:rPr>
      </w:pPr>
    </w:p>
    <w:p w14:paraId="123AE2A2" w14:textId="7D61B0F6" w:rsidR="00414371" w:rsidRPr="00C63E14" w:rsidRDefault="00414371">
      <w:pPr>
        <w:rPr>
          <w:rFonts w:cstheme="minorHAnsi"/>
        </w:rPr>
      </w:pPr>
      <w:r w:rsidRPr="00C63E14">
        <w:rPr>
          <w:rFonts w:cstheme="minorHAnsi"/>
        </w:rPr>
        <w:t xml:space="preserve">Thank you for purchasing </w:t>
      </w:r>
      <w:r w:rsidR="00CE05ED">
        <w:rPr>
          <w:rFonts w:cstheme="minorHAnsi"/>
        </w:rPr>
        <w:t>Iconium Lighting Bollards</w:t>
      </w:r>
    </w:p>
    <w:p w14:paraId="77BB2AA0" w14:textId="1DF08EA4" w:rsidR="00EE43C1" w:rsidRDefault="00414371">
      <w:pPr>
        <w:rPr>
          <w:rFonts w:cstheme="minorHAnsi"/>
          <w:color w:val="222222"/>
          <w:shd w:val="clear" w:color="auto" w:fill="FFFFFF"/>
        </w:rPr>
      </w:pPr>
      <w:r w:rsidRPr="00C63E14">
        <w:rPr>
          <w:rFonts w:cstheme="minorHAnsi"/>
        </w:rPr>
        <w:t>Th</w:t>
      </w:r>
      <w:r w:rsidR="00CE05ED">
        <w:rPr>
          <w:rFonts w:cstheme="minorHAnsi"/>
        </w:rPr>
        <w:t>e</w:t>
      </w:r>
      <w:r w:rsidRPr="00C63E14">
        <w:rPr>
          <w:rFonts w:cstheme="minorHAnsi"/>
        </w:rPr>
        <w:t>s</w:t>
      </w:r>
      <w:r w:rsidR="00CE05ED">
        <w:rPr>
          <w:rFonts w:cstheme="minorHAnsi"/>
        </w:rPr>
        <w:t>e</w:t>
      </w:r>
      <w:r w:rsidRPr="00C63E14">
        <w:rPr>
          <w:rFonts w:cstheme="minorHAnsi"/>
        </w:rPr>
        <w:t xml:space="preserve"> product</w:t>
      </w:r>
      <w:r w:rsidR="00CE05ED">
        <w:rPr>
          <w:rFonts w:cstheme="minorHAnsi"/>
        </w:rPr>
        <w:t>s</w:t>
      </w:r>
      <w:r w:rsidRPr="00C63E14">
        <w:rPr>
          <w:rFonts w:cstheme="minorHAnsi"/>
        </w:rPr>
        <w:t xml:space="preserve"> </w:t>
      </w:r>
      <w:r w:rsidR="00CE05ED">
        <w:rPr>
          <w:rFonts w:cstheme="minorHAnsi"/>
        </w:rPr>
        <w:t>are</w:t>
      </w:r>
      <w:r w:rsidRPr="00C63E14">
        <w:rPr>
          <w:rFonts w:cstheme="minorHAnsi"/>
        </w:rPr>
        <w:t xml:space="preserve"> made from </w:t>
      </w:r>
      <w:r w:rsidR="002F4622">
        <w:rPr>
          <w:rFonts w:cstheme="minorHAnsi"/>
        </w:rPr>
        <w:t>responsibly sourced timbers</w:t>
      </w:r>
    </w:p>
    <w:p w14:paraId="29472568" w14:textId="0A8AE8DE" w:rsidR="00414371" w:rsidRPr="00C63E14" w:rsidRDefault="00414371">
      <w:pPr>
        <w:rPr>
          <w:rFonts w:cstheme="minorHAnsi"/>
          <w:color w:val="222222"/>
          <w:shd w:val="clear" w:color="auto" w:fill="FFFFFF"/>
        </w:rPr>
      </w:pPr>
      <w:r w:rsidRPr="00C63E14">
        <w:rPr>
          <w:rFonts w:cstheme="minorHAnsi"/>
          <w:color w:val="222222"/>
          <w:shd w:val="clear" w:color="auto" w:fill="FFFFFF"/>
        </w:rPr>
        <w:t xml:space="preserve"> </w:t>
      </w:r>
      <w:r w:rsidR="00CE05ED">
        <w:rPr>
          <w:rFonts w:cstheme="minorHAnsi"/>
          <w:color w:val="222222"/>
          <w:shd w:val="clear" w:color="auto" w:fill="FFFFFF"/>
        </w:rPr>
        <w:t>They</w:t>
      </w:r>
      <w:r w:rsidR="00EE43C1">
        <w:rPr>
          <w:rFonts w:cstheme="minorHAnsi"/>
          <w:color w:val="222222"/>
          <w:shd w:val="clear" w:color="auto" w:fill="FFFFFF"/>
        </w:rPr>
        <w:t xml:space="preserve"> </w:t>
      </w:r>
      <w:r w:rsidRPr="00C63E14">
        <w:rPr>
          <w:rFonts w:cstheme="minorHAnsi"/>
          <w:color w:val="222222"/>
          <w:shd w:val="clear" w:color="auto" w:fill="FFFFFF"/>
        </w:rPr>
        <w:t>will over a period split and check. This is normal and to be expected from a natural material.</w:t>
      </w:r>
    </w:p>
    <w:p w14:paraId="1B69AA5B" w14:textId="0ACE35DA" w:rsidR="00414371" w:rsidRPr="00C63E14" w:rsidRDefault="00414371">
      <w:pPr>
        <w:rPr>
          <w:rFonts w:cstheme="minorHAnsi"/>
          <w:color w:val="222222"/>
          <w:shd w:val="clear" w:color="auto" w:fill="FFFFFF"/>
        </w:rPr>
      </w:pPr>
    </w:p>
    <w:p w14:paraId="3F615E3B" w14:textId="756B4737" w:rsidR="00414371" w:rsidRPr="006611B3" w:rsidRDefault="00414371">
      <w:pPr>
        <w:rPr>
          <w:rFonts w:cstheme="minorHAnsi"/>
          <w:b/>
          <w:bCs/>
          <w:color w:val="222222"/>
          <w:u w:val="single"/>
          <w:shd w:val="clear" w:color="auto" w:fill="FFFFFF"/>
        </w:rPr>
      </w:pPr>
      <w:r w:rsidRPr="006611B3">
        <w:rPr>
          <w:rFonts w:cstheme="minorHAnsi"/>
          <w:b/>
          <w:bCs/>
          <w:color w:val="222222"/>
          <w:u w:val="single"/>
          <w:shd w:val="clear" w:color="auto" w:fill="FFFFFF"/>
        </w:rPr>
        <w:t>Installation</w:t>
      </w:r>
    </w:p>
    <w:p w14:paraId="0DAD501C" w14:textId="20DF2586" w:rsidR="003B3712" w:rsidRPr="00C63E14" w:rsidRDefault="00414371">
      <w:pPr>
        <w:rPr>
          <w:rFonts w:cstheme="minorHAnsi"/>
          <w:color w:val="222222"/>
          <w:shd w:val="clear" w:color="auto" w:fill="FFFFFF"/>
        </w:rPr>
      </w:pPr>
      <w:r w:rsidRPr="00C63E14">
        <w:rPr>
          <w:rFonts w:cstheme="minorHAnsi"/>
          <w:color w:val="222222"/>
          <w:shd w:val="clear" w:color="auto" w:fill="FFFFFF"/>
        </w:rPr>
        <w:t>Th</w:t>
      </w:r>
      <w:r w:rsidR="00CE05ED">
        <w:rPr>
          <w:rFonts w:cstheme="minorHAnsi"/>
          <w:color w:val="222222"/>
          <w:shd w:val="clear" w:color="auto" w:fill="FFFFFF"/>
        </w:rPr>
        <w:t>ese</w:t>
      </w:r>
      <w:r w:rsidRPr="00C63E14">
        <w:rPr>
          <w:rFonts w:cstheme="minorHAnsi"/>
          <w:color w:val="222222"/>
          <w:shd w:val="clear" w:color="auto" w:fill="FFFFFF"/>
        </w:rPr>
        <w:t xml:space="preserve"> product</w:t>
      </w:r>
      <w:r w:rsidR="00CE05ED">
        <w:rPr>
          <w:rFonts w:cstheme="minorHAnsi"/>
          <w:color w:val="222222"/>
          <w:shd w:val="clear" w:color="auto" w:fill="FFFFFF"/>
        </w:rPr>
        <w:t>s</w:t>
      </w:r>
      <w:r w:rsidRPr="00C63E14">
        <w:rPr>
          <w:rFonts w:cstheme="minorHAnsi"/>
          <w:color w:val="222222"/>
          <w:shd w:val="clear" w:color="auto" w:fill="FFFFFF"/>
        </w:rPr>
        <w:t xml:space="preserve"> </w:t>
      </w:r>
      <w:r w:rsidR="00CE05ED">
        <w:rPr>
          <w:rFonts w:cstheme="minorHAnsi"/>
          <w:color w:val="222222"/>
          <w:shd w:val="clear" w:color="auto" w:fill="FFFFFF"/>
        </w:rPr>
        <w:t>are</w:t>
      </w:r>
      <w:r w:rsidRPr="00C63E14">
        <w:rPr>
          <w:rFonts w:cstheme="minorHAnsi"/>
          <w:color w:val="222222"/>
          <w:shd w:val="clear" w:color="auto" w:fill="FFFFFF"/>
        </w:rPr>
        <w:t xml:space="preserve"> designed to be sunk</w:t>
      </w:r>
      <w:r w:rsidR="00EA0797">
        <w:rPr>
          <w:rFonts w:cstheme="minorHAnsi"/>
          <w:color w:val="222222"/>
          <w:shd w:val="clear" w:color="auto" w:fill="FFFFFF"/>
        </w:rPr>
        <w:t xml:space="preserve"> at least</w:t>
      </w:r>
      <w:r w:rsidRPr="00C63E14">
        <w:rPr>
          <w:rFonts w:cstheme="minorHAnsi"/>
          <w:color w:val="222222"/>
          <w:shd w:val="clear" w:color="auto" w:fill="FFFFFF"/>
        </w:rPr>
        <w:t xml:space="preserve"> </w:t>
      </w:r>
      <w:r w:rsidR="00065538">
        <w:rPr>
          <w:rFonts w:cstheme="minorHAnsi"/>
          <w:color w:val="222222"/>
          <w:shd w:val="clear" w:color="auto" w:fill="FFFFFF"/>
        </w:rPr>
        <w:t>25</w:t>
      </w:r>
      <w:r w:rsidR="00780438">
        <w:rPr>
          <w:rFonts w:cstheme="minorHAnsi"/>
          <w:color w:val="222222"/>
          <w:shd w:val="clear" w:color="auto" w:fill="FFFFFF"/>
        </w:rPr>
        <w:t>0</w:t>
      </w:r>
      <w:r w:rsidRPr="00C63E14">
        <w:rPr>
          <w:rFonts w:cstheme="minorHAnsi"/>
          <w:color w:val="222222"/>
          <w:shd w:val="clear" w:color="auto" w:fill="FFFFFF"/>
        </w:rPr>
        <w:t>mm into the ground and secured either with concrete or well packed hardcore</w:t>
      </w:r>
      <w:r w:rsidR="002F4622">
        <w:rPr>
          <w:rFonts w:cstheme="minorHAnsi"/>
          <w:color w:val="222222"/>
          <w:shd w:val="clear" w:color="auto" w:fill="FFFFFF"/>
        </w:rPr>
        <w:t xml:space="preserve"> depending on ground conditions</w:t>
      </w:r>
      <w:r w:rsidRPr="00C63E14">
        <w:rPr>
          <w:rFonts w:cstheme="minorHAnsi"/>
          <w:color w:val="222222"/>
          <w:shd w:val="clear" w:color="auto" w:fill="FFFFFF"/>
        </w:rPr>
        <w:t xml:space="preserve">. Care should be taken to ensure </w:t>
      </w:r>
      <w:r w:rsidR="003B3712" w:rsidRPr="00C63E14">
        <w:rPr>
          <w:rFonts w:cstheme="minorHAnsi"/>
          <w:color w:val="222222"/>
          <w:shd w:val="clear" w:color="auto" w:fill="FFFFFF"/>
        </w:rPr>
        <w:t>the product is upright and secure.</w:t>
      </w:r>
    </w:p>
    <w:p w14:paraId="387C52EB" w14:textId="4F21CF40" w:rsidR="00C63E14" w:rsidRPr="00C63E14" w:rsidRDefault="00CE05ED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These</w:t>
      </w:r>
      <w:r w:rsidR="003B3712" w:rsidRPr="00C63E14">
        <w:rPr>
          <w:rFonts w:cstheme="minorHAnsi"/>
          <w:color w:val="222222"/>
          <w:shd w:val="clear" w:color="auto" w:fill="FFFFFF"/>
        </w:rPr>
        <w:t xml:space="preserve"> product</w:t>
      </w:r>
      <w:r>
        <w:rPr>
          <w:rFonts w:cstheme="minorHAnsi"/>
          <w:color w:val="222222"/>
          <w:shd w:val="clear" w:color="auto" w:fill="FFFFFF"/>
        </w:rPr>
        <w:t>s</w:t>
      </w:r>
      <w:r w:rsidR="003B3712" w:rsidRPr="00C63E14">
        <w:rPr>
          <w:rFonts w:cstheme="minorHAnsi"/>
          <w:color w:val="222222"/>
          <w:shd w:val="clear" w:color="auto" w:fill="FFFFFF"/>
        </w:rPr>
        <w:t xml:space="preserve"> </w:t>
      </w:r>
      <w:r w:rsidR="00EA0797">
        <w:rPr>
          <w:rFonts w:cstheme="minorHAnsi"/>
          <w:color w:val="222222"/>
          <w:shd w:val="clear" w:color="auto" w:fill="FFFFFF"/>
        </w:rPr>
        <w:t>must</w:t>
      </w:r>
      <w:r w:rsidR="003B3712" w:rsidRPr="00C63E14">
        <w:rPr>
          <w:rFonts w:cstheme="minorHAnsi"/>
          <w:color w:val="222222"/>
          <w:shd w:val="clear" w:color="auto" w:fill="FFFFFF"/>
        </w:rPr>
        <w:t xml:space="preserve"> be connected by a qualified </w:t>
      </w:r>
      <w:r w:rsidR="00EE43C1" w:rsidRPr="00C63E14">
        <w:rPr>
          <w:rFonts w:cstheme="minorHAnsi"/>
          <w:color w:val="222222"/>
          <w:shd w:val="clear" w:color="auto" w:fill="FFFFFF"/>
        </w:rPr>
        <w:t>electrici</w:t>
      </w:r>
      <w:r w:rsidR="00EE43C1">
        <w:rPr>
          <w:rFonts w:cstheme="minorHAnsi"/>
          <w:color w:val="222222"/>
          <w:shd w:val="clear" w:color="auto" w:fill="FFFFFF"/>
        </w:rPr>
        <w:t xml:space="preserve">an </w:t>
      </w:r>
      <w:r w:rsidR="00D61351">
        <w:t xml:space="preserve">and </w:t>
      </w:r>
      <w:r w:rsidR="00D61351" w:rsidRPr="00D61351">
        <w:rPr>
          <w:b/>
          <w:bCs/>
          <w:u w:val="single"/>
        </w:rPr>
        <w:t>most importantly not tested with a high voltage test meter</w:t>
      </w:r>
      <w:r w:rsidR="00D61351">
        <w:t>; this could cause irreparable damage to the lights which would not be covered by the warrantee</w:t>
      </w:r>
    </w:p>
    <w:p w14:paraId="6C1550DC" w14:textId="555A4F8C" w:rsidR="00C63E14" w:rsidRPr="00C63E14" w:rsidRDefault="00C63E14">
      <w:pPr>
        <w:rPr>
          <w:rFonts w:cstheme="minorHAnsi"/>
          <w:color w:val="222222"/>
          <w:shd w:val="clear" w:color="auto" w:fill="FFFFFF"/>
        </w:rPr>
      </w:pPr>
    </w:p>
    <w:p w14:paraId="634B6957" w14:textId="0B436DA5" w:rsidR="00C63E14" w:rsidRPr="006611B3" w:rsidRDefault="00C63E14">
      <w:pPr>
        <w:rPr>
          <w:rFonts w:cstheme="minorHAnsi"/>
          <w:b/>
          <w:bCs/>
          <w:color w:val="222222"/>
          <w:u w:val="single"/>
          <w:shd w:val="clear" w:color="auto" w:fill="FFFFFF"/>
        </w:rPr>
      </w:pPr>
      <w:r w:rsidRPr="006611B3">
        <w:rPr>
          <w:rFonts w:cstheme="minorHAnsi"/>
          <w:b/>
          <w:bCs/>
          <w:color w:val="222222"/>
          <w:u w:val="single"/>
          <w:shd w:val="clear" w:color="auto" w:fill="FFFFFF"/>
        </w:rPr>
        <w:t>Maintenance</w:t>
      </w:r>
    </w:p>
    <w:p w14:paraId="6634BD1B" w14:textId="6CD6FC7D" w:rsidR="003B3712" w:rsidRDefault="00C63E14">
      <w:pPr>
        <w:rPr>
          <w:rFonts w:cstheme="minorHAnsi"/>
          <w:color w:val="222222"/>
          <w:shd w:val="clear" w:color="auto" w:fill="FFFFFF"/>
        </w:rPr>
      </w:pPr>
      <w:r w:rsidRPr="00C63E14">
        <w:rPr>
          <w:rFonts w:cstheme="minorHAnsi"/>
          <w:color w:val="222222"/>
          <w:shd w:val="clear" w:color="auto" w:fill="FFFFFF"/>
        </w:rPr>
        <w:t xml:space="preserve">Your product needs little maintenance, </w:t>
      </w:r>
      <w:r w:rsidR="002F4622">
        <w:rPr>
          <w:rFonts w:cstheme="minorHAnsi"/>
          <w:color w:val="222222"/>
          <w:shd w:val="clear" w:color="auto" w:fill="FFFFFF"/>
        </w:rPr>
        <w:t>however an application of</w:t>
      </w:r>
      <w:r w:rsidRPr="00C63E14">
        <w:rPr>
          <w:rFonts w:cstheme="minorHAnsi"/>
          <w:color w:val="222222"/>
          <w:shd w:val="clear" w:color="auto" w:fill="FFFFFF"/>
        </w:rPr>
        <w:t xml:space="preserve"> a linseed </w:t>
      </w:r>
      <w:proofErr w:type="gramStart"/>
      <w:r w:rsidRPr="00C63E14">
        <w:rPr>
          <w:rFonts w:cstheme="minorHAnsi"/>
          <w:color w:val="222222"/>
          <w:shd w:val="clear" w:color="auto" w:fill="FFFFFF"/>
        </w:rPr>
        <w:t>oil based</w:t>
      </w:r>
      <w:proofErr w:type="gramEnd"/>
      <w:r w:rsidRPr="00C63E14">
        <w:rPr>
          <w:rFonts w:cstheme="minorHAnsi"/>
          <w:color w:val="222222"/>
          <w:shd w:val="clear" w:color="auto" w:fill="FFFFFF"/>
        </w:rPr>
        <w:t xml:space="preserve"> product </w:t>
      </w:r>
      <w:r w:rsidR="002F4622">
        <w:rPr>
          <w:rFonts w:cstheme="minorHAnsi"/>
          <w:color w:val="222222"/>
          <w:shd w:val="clear" w:color="auto" w:fill="FFFFFF"/>
        </w:rPr>
        <w:t>will</w:t>
      </w:r>
      <w:r w:rsidR="002F4622" w:rsidRPr="00C63E14">
        <w:rPr>
          <w:rFonts w:cstheme="minorHAnsi"/>
          <w:color w:val="222222"/>
          <w:shd w:val="clear" w:color="auto" w:fill="FFFFFF"/>
        </w:rPr>
        <w:t xml:space="preserve"> be</w:t>
      </w:r>
      <w:r w:rsidRPr="00C63E14">
        <w:rPr>
          <w:rFonts w:cstheme="minorHAnsi"/>
          <w:color w:val="222222"/>
          <w:shd w:val="clear" w:color="auto" w:fill="FFFFFF"/>
        </w:rPr>
        <w:t xml:space="preserve"> </w:t>
      </w:r>
      <w:r w:rsidR="002F4622">
        <w:rPr>
          <w:rFonts w:cstheme="minorHAnsi"/>
          <w:color w:val="222222"/>
          <w:shd w:val="clear" w:color="auto" w:fill="FFFFFF"/>
        </w:rPr>
        <w:t>beneficial</w:t>
      </w:r>
      <w:r w:rsidRPr="00C63E14">
        <w:rPr>
          <w:rFonts w:cstheme="minorHAnsi"/>
          <w:color w:val="222222"/>
          <w:shd w:val="clear" w:color="auto" w:fill="FFFFFF"/>
        </w:rPr>
        <w:t xml:space="preserve"> </w:t>
      </w:r>
      <w:r w:rsidR="00CE05ED">
        <w:rPr>
          <w:rFonts w:cstheme="minorHAnsi"/>
          <w:color w:val="222222"/>
          <w:shd w:val="clear" w:color="auto" w:fill="FFFFFF"/>
        </w:rPr>
        <w:t>from time to time</w:t>
      </w:r>
      <w:r w:rsidRPr="00C63E14">
        <w:rPr>
          <w:rFonts w:cstheme="minorHAnsi"/>
          <w:color w:val="222222"/>
          <w:shd w:val="clear" w:color="auto" w:fill="FFFFFF"/>
        </w:rPr>
        <w:t xml:space="preserve">. Replacement </w:t>
      </w:r>
      <w:r w:rsidR="00780438">
        <w:rPr>
          <w:rFonts w:cstheme="minorHAnsi"/>
          <w:color w:val="222222"/>
          <w:shd w:val="clear" w:color="auto" w:fill="FFFFFF"/>
        </w:rPr>
        <w:t>luminaires</w:t>
      </w:r>
      <w:r w:rsidRPr="00C63E14">
        <w:rPr>
          <w:rFonts w:cstheme="minorHAnsi"/>
          <w:color w:val="222222"/>
          <w:shd w:val="clear" w:color="auto" w:fill="FFFFFF"/>
        </w:rPr>
        <w:t xml:space="preserve"> are available from </w:t>
      </w:r>
      <w:r w:rsidR="00CE05ED">
        <w:rPr>
          <w:rFonts w:cstheme="minorHAnsi"/>
          <w:color w:val="222222"/>
          <w:shd w:val="clear" w:color="auto" w:fill="FFFFFF"/>
        </w:rPr>
        <w:t xml:space="preserve">Iconium and must be installed by a qualified electrician </w:t>
      </w:r>
    </w:p>
    <w:p w14:paraId="258AC905" w14:textId="2EBC08F1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7EAFCEC1" w14:textId="24575B59" w:rsidR="00780438" w:rsidRPr="00780438" w:rsidRDefault="00780438">
      <w:pPr>
        <w:rPr>
          <w:rFonts w:cstheme="minorHAnsi"/>
          <w:b/>
          <w:bCs/>
          <w:color w:val="222222"/>
          <w:u w:val="single"/>
          <w:shd w:val="clear" w:color="auto" w:fill="FFFFFF"/>
        </w:rPr>
      </w:pPr>
      <w:r w:rsidRPr="00780438">
        <w:rPr>
          <w:rFonts w:cstheme="minorHAnsi"/>
          <w:b/>
          <w:bCs/>
          <w:color w:val="222222"/>
          <w:u w:val="single"/>
          <w:shd w:val="clear" w:color="auto" w:fill="FFFFFF"/>
        </w:rPr>
        <w:t xml:space="preserve">Data </w:t>
      </w:r>
    </w:p>
    <w:p w14:paraId="465836B4" w14:textId="302A153A" w:rsidR="00780438" w:rsidRDefault="0078043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1.3w LED COB (non-</w:t>
      </w:r>
      <w:proofErr w:type="gramStart"/>
      <w:r>
        <w:rPr>
          <w:rFonts w:cstheme="minorHAnsi"/>
          <w:color w:val="222222"/>
          <w:shd w:val="clear" w:color="auto" w:fill="FFFFFF"/>
        </w:rPr>
        <w:t>replaceable)  240</w:t>
      </w:r>
      <w:proofErr w:type="gramEnd"/>
      <w:r>
        <w:rPr>
          <w:rFonts w:cstheme="minorHAnsi"/>
          <w:color w:val="222222"/>
          <w:shd w:val="clear" w:color="auto" w:fill="FFFFFF"/>
        </w:rPr>
        <w:t>V ~ 50</w:t>
      </w:r>
      <w:proofErr w:type="gramStart"/>
      <w:r>
        <w:rPr>
          <w:rFonts w:cstheme="minorHAnsi"/>
          <w:color w:val="222222"/>
          <w:shd w:val="clear" w:color="auto" w:fill="FFFFFF"/>
        </w:rPr>
        <w:t>Hz  IP</w:t>
      </w:r>
      <w:proofErr w:type="gramEnd"/>
      <w:r>
        <w:rPr>
          <w:rFonts w:cstheme="minorHAnsi"/>
          <w:color w:val="222222"/>
          <w:shd w:val="clear" w:color="auto" w:fill="FFFFFF"/>
        </w:rPr>
        <w:t>67</w:t>
      </w:r>
    </w:p>
    <w:p w14:paraId="60A82C65" w14:textId="77777777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567D9A80" w14:textId="7740B83F" w:rsidR="00780438" w:rsidRPr="00780438" w:rsidRDefault="00780438">
      <w:pPr>
        <w:rPr>
          <w:rFonts w:cstheme="minorHAnsi"/>
          <w:b/>
          <w:bCs/>
          <w:color w:val="222222"/>
          <w:u w:val="single"/>
          <w:shd w:val="clear" w:color="auto" w:fill="FFFFFF"/>
        </w:rPr>
      </w:pPr>
      <w:r w:rsidRPr="00780438">
        <w:rPr>
          <w:rFonts w:cstheme="minorHAnsi"/>
          <w:b/>
          <w:bCs/>
          <w:color w:val="222222"/>
          <w:u w:val="single"/>
          <w:shd w:val="clear" w:color="auto" w:fill="FFFFFF"/>
        </w:rPr>
        <w:t>PLEASE NOTE</w:t>
      </w:r>
    </w:p>
    <w:p w14:paraId="22D84D2C" w14:textId="7DF287E7" w:rsidR="00780438" w:rsidRDefault="0078043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THE FLEXIBLE CABLE OF THIS LUMINAIRE CANNOT BE REPLACED – IF DAMAGE OCCURS THE LUMINAIRE MUST BE </w:t>
      </w:r>
      <w:r w:rsidR="00CE05ED">
        <w:rPr>
          <w:rFonts w:cstheme="minorHAnsi"/>
          <w:color w:val="222222"/>
          <w:shd w:val="clear" w:color="auto" w:fill="FFFFFF"/>
        </w:rPr>
        <w:t>REPLACED</w:t>
      </w:r>
    </w:p>
    <w:p w14:paraId="6D07AC99" w14:textId="7116A52E" w:rsidR="00780438" w:rsidRDefault="0078043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EE217D4" wp14:editId="45620B70">
            <wp:simplePos x="0" y="0"/>
            <wp:positionH relativeFrom="rightMargin">
              <wp:posOffset>-3284220</wp:posOffset>
            </wp:positionH>
            <wp:positionV relativeFrom="paragraph">
              <wp:posOffset>36830</wp:posOffset>
            </wp:positionV>
            <wp:extent cx="713105" cy="2879725"/>
            <wp:effectExtent l="0" t="0" r="0" b="0"/>
            <wp:wrapNone/>
            <wp:docPr id="1" name="Picture 1" descr="A picture containing knife, clock,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tton Ec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3105" cy="287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2549" w14:textId="6EB1FD6A" w:rsidR="00EE43C1" w:rsidRDefault="00EE43C1">
      <w:pPr>
        <w:rPr>
          <w:rFonts w:cstheme="minorHAnsi"/>
          <w:color w:val="222222"/>
          <w:shd w:val="clear" w:color="auto" w:fill="FFFFFF"/>
        </w:rPr>
      </w:pPr>
    </w:p>
    <w:p w14:paraId="0BFE6AC8" w14:textId="3A533494" w:rsidR="00EE43C1" w:rsidRDefault="00EE43C1">
      <w:pPr>
        <w:rPr>
          <w:rFonts w:cstheme="minorHAnsi"/>
          <w:color w:val="222222"/>
          <w:shd w:val="clear" w:color="auto" w:fill="FFFFFF"/>
        </w:rPr>
      </w:pPr>
    </w:p>
    <w:p w14:paraId="2514D4E7" w14:textId="2B38722B" w:rsidR="00EE43C1" w:rsidRDefault="00EE43C1">
      <w:pPr>
        <w:rPr>
          <w:rFonts w:cstheme="minorHAnsi"/>
          <w:color w:val="222222"/>
          <w:shd w:val="clear" w:color="auto" w:fill="FFFFFF"/>
        </w:rPr>
      </w:pPr>
    </w:p>
    <w:p w14:paraId="11981465" w14:textId="7AC1014E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595C1A33" w14:textId="3D6602F3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0D8BF7C0" w14:textId="4DAC4190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645C0FB8" w14:textId="3AD400F4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723554D3" w14:textId="030407BC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4CA96C1F" w14:textId="1AA5BD47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635B195E" w14:textId="38E91D6A" w:rsidR="00780438" w:rsidRDefault="00780438">
      <w:pPr>
        <w:rPr>
          <w:rFonts w:cstheme="minorHAnsi"/>
          <w:color w:val="222222"/>
          <w:shd w:val="clear" w:color="auto" w:fill="FFFFFF"/>
        </w:rPr>
      </w:pPr>
    </w:p>
    <w:p w14:paraId="621A456C" w14:textId="2A3D95C9" w:rsidR="00780438" w:rsidRPr="00C63E14" w:rsidRDefault="00780438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="00065538">
        <w:rPr>
          <w:rFonts w:cstheme="minorHAnsi"/>
          <w:color w:val="222222"/>
          <w:shd w:val="clear" w:color="auto" w:fill="FFFFFF"/>
        </w:rPr>
        <w:t>October 2025</w:t>
      </w:r>
    </w:p>
    <w:sectPr w:rsidR="00780438" w:rsidRPr="00C63E14" w:rsidSect="002F4622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5630" w14:textId="77777777" w:rsidR="0008072D" w:rsidRDefault="0008072D" w:rsidP="007B7171">
      <w:pPr>
        <w:spacing w:after="0" w:line="240" w:lineRule="auto"/>
      </w:pPr>
      <w:r>
        <w:separator/>
      </w:r>
    </w:p>
  </w:endnote>
  <w:endnote w:type="continuationSeparator" w:id="0">
    <w:p w14:paraId="671992F7" w14:textId="77777777" w:rsidR="0008072D" w:rsidRDefault="0008072D" w:rsidP="007B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1CD4" w14:textId="77777777" w:rsidR="0008072D" w:rsidRDefault="0008072D" w:rsidP="007B7171">
      <w:pPr>
        <w:spacing w:after="0" w:line="240" w:lineRule="auto"/>
      </w:pPr>
      <w:r>
        <w:separator/>
      </w:r>
    </w:p>
  </w:footnote>
  <w:footnote w:type="continuationSeparator" w:id="0">
    <w:p w14:paraId="4AE4A4BB" w14:textId="77777777" w:rsidR="0008072D" w:rsidRDefault="0008072D" w:rsidP="007B7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71"/>
    <w:rsid w:val="00020C8F"/>
    <w:rsid w:val="0002636F"/>
    <w:rsid w:val="00065538"/>
    <w:rsid w:val="0008072D"/>
    <w:rsid w:val="000B45B3"/>
    <w:rsid w:val="000C6EBC"/>
    <w:rsid w:val="001F4EA8"/>
    <w:rsid w:val="00231965"/>
    <w:rsid w:val="002F4622"/>
    <w:rsid w:val="00330A79"/>
    <w:rsid w:val="00355CDD"/>
    <w:rsid w:val="003B3712"/>
    <w:rsid w:val="00414371"/>
    <w:rsid w:val="0048529B"/>
    <w:rsid w:val="005D210A"/>
    <w:rsid w:val="0063193E"/>
    <w:rsid w:val="00643A23"/>
    <w:rsid w:val="006611B3"/>
    <w:rsid w:val="00686004"/>
    <w:rsid w:val="006A7B54"/>
    <w:rsid w:val="00780438"/>
    <w:rsid w:val="00787F0D"/>
    <w:rsid w:val="007B7171"/>
    <w:rsid w:val="007C55F3"/>
    <w:rsid w:val="00821F49"/>
    <w:rsid w:val="0091512C"/>
    <w:rsid w:val="00997193"/>
    <w:rsid w:val="009A71F3"/>
    <w:rsid w:val="00A6616A"/>
    <w:rsid w:val="00A67C71"/>
    <w:rsid w:val="00AE4D91"/>
    <w:rsid w:val="00AF07BA"/>
    <w:rsid w:val="00BC5905"/>
    <w:rsid w:val="00BD1CF3"/>
    <w:rsid w:val="00C63E14"/>
    <w:rsid w:val="00CE05ED"/>
    <w:rsid w:val="00D01925"/>
    <w:rsid w:val="00D53C4E"/>
    <w:rsid w:val="00D56F29"/>
    <w:rsid w:val="00D61351"/>
    <w:rsid w:val="00EA0797"/>
    <w:rsid w:val="00EC5D72"/>
    <w:rsid w:val="00EE43C1"/>
    <w:rsid w:val="00EF168E"/>
    <w:rsid w:val="00F51EB7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6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D21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71"/>
  </w:style>
  <w:style w:type="paragraph" w:styleId="Footer">
    <w:name w:val="footer"/>
    <w:basedOn w:val="Normal"/>
    <w:link w:val="FooterChar"/>
    <w:uiPriority w:val="99"/>
    <w:unhideWhenUsed/>
    <w:rsid w:val="007B7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2022-05-23T07:30:00Z</dcterms:created>
  <dcterms:modified xsi:type="dcterms:W3CDTF">2025-10-06T09:09:00Z</dcterms:modified>
</cp:coreProperties>
</file>